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125143" w:rsidRDefault="00125143" w:rsidP="00BB257C">
      <w:pPr>
        <w:pStyle w:val="msoaddress"/>
        <w:widowControl w:val="0"/>
        <w:jc w:val="center"/>
        <w:rPr>
          <w:rFonts w:ascii="Century Gothic" w:hAnsi="Century Gothic"/>
          <w:noProof/>
          <w:sz w:val="20"/>
          <w:szCs w:val="20"/>
          <w:lang w:val="en-US"/>
        </w:rPr>
      </w:pPr>
    </w:p>
    <w:p w:rsidR="00125143" w:rsidRPr="00125143" w:rsidRDefault="00133692" w:rsidP="00BB257C">
      <w:pPr>
        <w:pStyle w:val="msoaddress"/>
        <w:widowControl w:val="0"/>
        <w:jc w:val="center"/>
        <w:rPr>
          <w:rFonts w:ascii="Century Gothic" w:hAnsi="Century Gothic"/>
          <w:b/>
          <w:noProof/>
          <w:sz w:val="20"/>
          <w:szCs w:val="20"/>
          <w:lang w:val="en-US"/>
        </w:rPr>
      </w:pPr>
      <w:r>
        <w:rPr>
          <w:rFonts w:ascii="Century Gothic" w:hAnsi="Century Gothic"/>
          <w:b/>
          <w:noProof/>
          <w:sz w:val="20"/>
          <w:szCs w:val="20"/>
          <w:lang w:val="en-US"/>
        </w:rPr>
        <w:t xml:space="preserve">Covid Update- Close Contacts </w:t>
      </w:r>
    </w:p>
    <w:p w:rsidR="00BB257C" w:rsidRDefault="00BB257C" w:rsidP="00BB257C">
      <w:pPr>
        <w:pStyle w:val="msoaddress"/>
        <w:widowControl w:val="0"/>
        <w:jc w:val="center"/>
        <w:rPr>
          <w:rFonts w:ascii="Century Gothic" w:hAnsi="Century Gothic"/>
          <w:noProof/>
          <w:sz w:val="20"/>
          <w:szCs w:val="20"/>
          <w:lang w:val="en-US"/>
        </w:rPr>
      </w:pPr>
    </w:p>
    <w:p w:rsidR="00936404" w:rsidRDefault="002D11AE" w:rsidP="00671D97">
      <w:pPr>
        <w:jc w:val="both"/>
        <w:rPr>
          <w:rFonts w:ascii="Century Gothic" w:hAnsi="Century Gothic"/>
          <w:sz w:val="22"/>
          <w:szCs w:val="22"/>
        </w:rPr>
      </w:pPr>
      <w:r w:rsidRPr="002D11AE">
        <w:rPr>
          <w:rFonts w:ascii="Century Gothic" w:hAnsi="Century Gothic"/>
          <w:sz w:val="22"/>
          <w:szCs w:val="22"/>
        </w:rPr>
        <w:t xml:space="preserve">Dear </w:t>
      </w:r>
      <w:r w:rsidR="00125143">
        <w:rPr>
          <w:rFonts w:ascii="Century Gothic" w:hAnsi="Century Gothic"/>
          <w:sz w:val="22"/>
          <w:szCs w:val="22"/>
        </w:rPr>
        <w:t>Parent,</w:t>
      </w:r>
    </w:p>
    <w:p w:rsidR="00125143" w:rsidRDefault="00125143" w:rsidP="00671D97">
      <w:pPr>
        <w:jc w:val="both"/>
        <w:rPr>
          <w:rFonts w:ascii="Century Gothic" w:hAnsi="Century Gothic"/>
          <w:sz w:val="22"/>
          <w:szCs w:val="22"/>
        </w:rPr>
      </w:pPr>
    </w:p>
    <w:p w:rsidR="00125143" w:rsidRDefault="00125143" w:rsidP="00671D97">
      <w:pPr>
        <w:jc w:val="both"/>
        <w:rPr>
          <w:rFonts w:ascii="Century Gothic" w:hAnsi="Century Gothic"/>
          <w:sz w:val="22"/>
          <w:szCs w:val="22"/>
        </w:rPr>
      </w:pPr>
      <w:r>
        <w:rPr>
          <w:rFonts w:ascii="Century Gothic" w:hAnsi="Century Gothic"/>
          <w:sz w:val="22"/>
          <w:szCs w:val="22"/>
        </w:rPr>
        <w:t xml:space="preserve">As you are aware the cases of </w:t>
      </w:r>
      <w:proofErr w:type="spellStart"/>
      <w:r>
        <w:rPr>
          <w:rFonts w:ascii="Century Gothic" w:hAnsi="Century Gothic"/>
          <w:sz w:val="22"/>
          <w:szCs w:val="22"/>
        </w:rPr>
        <w:t>Covid</w:t>
      </w:r>
      <w:proofErr w:type="spellEnd"/>
      <w:r>
        <w:rPr>
          <w:rFonts w:ascii="Century Gothic" w:hAnsi="Century Gothic"/>
          <w:sz w:val="22"/>
          <w:szCs w:val="22"/>
        </w:rPr>
        <w:t xml:space="preserve"> are rising </w:t>
      </w:r>
      <w:r w:rsidR="00464B28">
        <w:rPr>
          <w:rFonts w:ascii="Century Gothic" w:hAnsi="Century Gothic"/>
          <w:sz w:val="22"/>
          <w:szCs w:val="22"/>
        </w:rPr>
        <w:t>in</w:t>
      </w:r>
      <w:r>
        <w:rPr>
          <w:rFonts w:ascii="Century Gothic" w:hAnsi="Century Gothic"/>
          <w:sz w:val="22"/>
          <w:szCs w:val="22"/>
        </w:rPr>
        <w:t xml:space="preserve"> our community. We wish to limit the spread of infection whilst continuing to minimise as much disruption as is possible to our children’s education</w:t>
      </w:r>
      <w:r w:rsidR="00133692">
        <w:rPr>
          <w:rFonts w:ascii="Century Gothic" w:hAnsi="Century Gothic"/>
          <w:sz w:val="22"/>
          <w:szCs w:val="22"/>
        </w:rPr>
        <w:t xml:space="preserve"> and </w:t>
      </w:r>
      <w:r w:rsidR="00CD21BA">
        <w:rPr>
          <w:rFonts w:ascii="Century Gothic" w:hAnsi="Century Gothic"/>
          <w:sz w:val="22"/>
          <w:szCs w:val="22"/>
        </w:rPr>
        <w:t xml:space="preserve">to </w:t>
      </w:r>
      <w:r w:rsidR="00133692">
        <w:rPr>
          <w:rFonts w:ascii="Century Gothic" w:hAnsi="Century Gothic"/>
          <w:sz w:val="22"/>
          <w:szCs w:val="22"/>
        </w:rPr>
        <w:t>your own work lives</w:t>
      </w:r>
      <w:r>
        <w:rPr>
          <w:rFonts w:ascii="Century Gothic" w:hAnsi="Century Gothic"/>
          <w:sz w:val="22"/>
          <w:szCs w:val="22"/>
        </w:rPr>
        <w:t xml:space="preserve">. </w:t>
      </w:r>
    </w:p>
    <w:p w:rsidR="00125143" w:rsidRDefault="00125143" w:rsidP="00671D97">
      <w:pPr>
        <w:jc w:val="both"/>
        <w:rPr>
          <w:rFonts w:ascii="Century Gothic" w:hAnsi="Century Gothic"/>
          <w:sz w:val="22"/>
          <w:szCs w:val="22"/>
        </w:rPr>
      </w:pPr>
    </w:p>
    <w:p w:rsidR="005B78B8" w:rsidRDefault="00133692" w:rsidP="00671D97">
      <w:pPr>
        <w:jc w:val="both"/>
        <w:rPr>
          <w:rFonts w:ascii="Century Gothic" w:hAnsi="Century Gothic"/>
          <w:sz w:val="22"/>
          <w:szCs w:val="22"/>
        </w:rPr>
      </w:pPr>
      <w:r>
        <w:rPr>
          <w:rFonts w:ascii="Century Gothic" w:hAnsi="Century Gothic"/>
          <w:sz w:val="22"/>
          <w:szCs w:val="22"/>
        </w:rPr>
        <w:t xml:space="preserve">Please have plans in place in case your child’s class is identified as close contacts of a positive case. If this happens then please book a PCR test asap and keep your child in isolation until you get your result. Once your child receives a negative result (usually within 24 hours) they can return to school. </w:t>
      </w:r>
      <w:r w:rsidR="005B78B8">
        <w:rPr>
          <w:rFonts w:ascii="Century Gothic" w:hAnsi="Century Gothic"/>
          <w:sz w:val="22"/>
          <w:szCs w:val="22"/>
        </w:rPr>
        <w:t xml:space="preserve">It is advised by PHA that children are tested again 8 days after contact with a positive case. </w:t>
      </w:r>
      <w:bookmarkStart w:id="0" w:name="_GoBack"/>
      <w:bookmarkEnd w:id="0"/>
    </w:p>
    <w:p w:rsidR="005B78B8" w:rsidRDefault="005B78B8" w:rsidP="00671D97">
      <w:pPr>
        <w:jc w:val="both"/>
        <w:rPr>
          <w:rFonts w:ascii="Century Gothic" w:hAnsi="Century Gothic"/>
          <w:sz w:val="22"/>
          <w:szCs w:val="22"/>
        </w:rPr>
      </w:pPr>
    </w:p>
    <w:p w:rsidR="00CD21BA" w:rsidRDefault="00CD21BA" w:rsidP="00671D97">
      <w:pPr>
        <w:jc w:val="both"/>
        <w:rPr>
          <w:rFonts w:ascii="Century Gothic" w:hAnsi="Century Gothic"/>
          <w:sz w:val="22"/>
          <w:szCs w:val="22"/>
        </w:rPr>
      </w:pPr>
      <w:r>
        <w:rPr>
          <w:rFonts w:ascii="Century Gothic" w:hAnsi="Century Gothic"/>
          <w:sz w:val="22"/>
          <w:szCs w:val="22"/>
        </w:rPr>
        <w:t xml:space="preserve">Book a test- </w:t>
      </w:r>
      <w:hyperlink r:id="rId6" w:history="1">
        <w:r w:rsidRPr="00C91662">
          <w:rPr>
            <w:rStyle w:val="Hyperlink"/>
            <w:rFonts w:ascii="Century Gothic" w:hAnsi="Century Gothic"/>
            <w:sz w:val="22"/>
            <w:szCs w:val="22"/>
          </w:rPr>
          <w:t>www.gov.uk/get-coronavirus-test</w:t>
        </w:r>
      </w:hyperlink>
      <w:r>
        <w:rPr>
          <w:rFonts w:ascii="Century Gothic" w:hAnsi="Century Gothic"/>
          <w:sz w:val="22"/>
          <w:szCs w:val="22"/>
        </w:rPr>
        <w:t xml:space="preserve"> or phone 119.</w:t>
      </w:r>
    </w:p>
    <w:p w:rsidR="00133692" w:rsidRDefault="00133692" w:rsidP="00671D97">
      <w:pPr>
        <w:jc w:val="both"/>
        <w:rPr>
          <w:rFonts w:ascii="Century Gothic" w:hAnsi="Century Gothic"/>
          <w:sz w:val="22"/>
          <w:szCs w:val="22"/>
        </w:rPr>
      </w:pPr>
    </w:p>
    <w:p w:rsidR="00133692" w:rsidRDefault="00133692" w:rsidP="00671D97">
      <w:pPr>
        <w:jc w:val="both"/>
        <w:rPr>
          <w:rFonts w:ascii="Century Gothic" w:hAnsi="Century Gothic"/>
          <w:sz w:val="22"/>
          <w:szCs w:val="22"/>
        </w:rPr>
      </w:pPr>
      <w:r>
        <w:rPr>
          <w:rFonts w:ascii="Century Gothic" w:hAnsi="Century Gothic"/>
          <w:sz w:val="22"/>
          <w:szCs w:val="22"/>
        </w:rPr>
        <w:t xml:space="preserve">Please do not send your child to school if they are displaying symptoms. Continue to check temperatures and my advice would be to use lateral flow tests if you have any concerns. We want to keep school running as normally as possible. </w:t>
      </w:r>
    </w:p>
    <w:p w:rsidR="00133692" w:rsidRDefault="00133692" w:rsidP="00671D97">
      <w:pPr>
        <w:jc w:val="both"/>
        <w:rPr>
          <w:rFonts w:ascii="Century Gothic" w:hAnsi="Century Gothic"/>
          <w:sz w:val="22"/>
          <w:szCs w:val="22"/>
        </w:rPr>
      </w:pPr>
    </w:p>
    <w:p w:rsidR="00133692" w:rsidRDefault="00133692" w:rsidP="00671D97">
      <w:pPr>
        <w:jc w:val="both"/>
        <w:rPr>
          <w:rFonts w:ascii="Century Gothic" w:hAnsi="Century Gothic"/>
          <w:sz w:val="22"/>
          <w:szCs w:val="22"/>
        </w:rPr>
      </w:pPr>
      <w:r>
        <w:rPr>
          <w:rFonts w:ascii="Century Gothic" w:hAnsi="Century Gothic"/>
          <w:sz w:val="22"/>
          <w:szCs w:val="22"/>
        </w:rPr>
        <w:t>Thank you for your understanding; as you know things</w:t>
      </w:r>
      <w:r w:rsidR="003A560C">
        <w:rPr>
          <w:rFonts w:ascii="Century Gothic" w:hAnsi="Century Gothic"/>
          <w:sz w:val="22"/>
          <w:szCs w:val="22"/>
        </w:rPr>
        <w:t xml:space="preserve"> are changing all of the time. W</w:t>
      </w:r>
      <w:r>
        <w:rPr>
          <w:rFonts w:ascii="Century Gothic" w:hAnsi="Century Gothic"/>
          <w:sz w:val="22"/>
          <w:szCs w:val="22"/>
        </w:rPr>
        <w:t xml:space="preserve">e will keep you updated as much as possible. </w:t>
      </w:r>
    </w:p>
    <w:p w:rsidR="00125143" w:rsidRDefault="00125143" w:rsidP="00671D97">
      <w:pPr>
        <w:jc w:val="both"/>
        <w:rPr>
          <w:rFonts w:ascii="Century Gothic" w:hAnsi="Century Gothic"/>
          <w:sz w:val="22"/>
          <w:szCs w:val="22"/>
        </w:rPr>
      </w:pPr>
    </w:p>
    <w:p w:rsidR="00125143" w:rsidRDefault="00125143" w:rsidP="00671D97">
      <w:pPr>
        <w:jc w:val="both"/>
        <w:rPr>
          <w:rFonts w:ascii="Century Gothic" w:hAnsi="Century Gothic"/>
          <w:sz w:val="22"/>
          <w:szCs w:val="22"/>
        </w:rPr>
      </w:pPr>
    </w:p>
    <w:p w:rsidR="00671D97" w:rsidRPr="00A87D4C" w:rsidRDefault="00CD21BA" w:rsidP="00671D97">
      <w:pPr>
        <w:jc w:val="both"/>
        <w:rPr>
          <w:rFonts w:ascii="Century Gothic" w:hAnsi="Century Gothic"/>
          <w:sz w:val="22"/>
          <w:szCs w:val="22"/>
        </w:rPr>
      </w:pPr>
      <w:r>
        <w:rPr>
          <w:rFonts w:ascii="Century Gothic" w:hAnsi="Century Gothic"/>
          <w:sz w:val="22"/>
          <w:szCs w:val="22"/>
        </w:rPr>
        <w:t>Many thanks</w:t>
      </w:r>
      <w:r w:rsidR="003A560C">
        <w:rPr>
          <w:rFonts w:ascii="Century Gothic" w:hAnsi="Century Gothic"/>
          <w:sz w:val="22"/>
          <w:szCs w:val="22"/>
        </w:rPr>
        <w:t>,</w:t>
      </w:r>
    </w:p>
    <w:p w:rsidR="00936404" w:rsidRPr="00A87D4C" w:rsidRDefault="00936404" w:rsidP="007002E4">
      <w:pPr>
        <w:rPr>
          <w:rFonts w:ascii="Century Gothic" w:hAnsi="Century Gothic"/>
          <w:sz w:val="22"/>
          <w:szCs w:val="22"/>
        </w:rPr>
      </w:pPr>
    </w:p>
    <w:p w:rsidR="00CD21BA" w:rsidRDefault="00936404" w:rsidP="00125143">
      <w:pPr>
        <w:rPr>
          <w:rFonts w:ascii="Century Gothic" w:hAnsi="Century Gothic"/>
          <w:sz w:val="22"/>
          <w:szCs w:val="22"/>
        </w:rPr>
      </w:pPr>
      <w:r w:rsidRPr="00A87D4C">
        <w:rPr>
          <w:rFonts w:ascii="Century Gothic" w:hAnsi="Century Gothic"/>
          <w:sz w:val="22"/>
          <w:szCs w:val="22"/>
        </w:rPr>
        <w:t>B. Murphy</w:t>
      </w:r>
    </w:p>
    <w:p w:rsidR="00125143" w:rsidRPr="00A87D4C" w:rsidRDefault="00125143" w:rsidP="00125143">
      <w:pPr>
        <w:rPr>
          <w:sz w:val="22"/>
          <w:szCs w:val="22"/>
        </w:rPr>
      </w:pPr>
      <w:r>
        <w:rPr>
          <w:rFonts w:ascii="Century Gothic" w:hAnsi="Century Gothic"/>
          <w:sz w:val="22"/>
          <w:szCs w:val="22"/>
        </w:rPr>
        <w:t>Principal</w:t>
      </w:r>
    </w:p>
    <w:p w:rsidR="00F5681F" w:rsidRDefault="00F5681F"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422F77" w:rsidRPr="00575F73" w:rsidRDefault="00422F77" w:rsidP="00422F77">
      <w:pPr>
        <w:pStyle w:val="msoaddress"/>
        <w:widowControl w:val="0"/>
        <w:jc w:val="center"/>
        <w:rPr>
          <w:rFonts w:ascii="Century Gothic" w:hAnsi="Century Gothic"/>
          <w:color w:val="FF0000"/>
          <w:sz w:val="18"/>
          <w:szCs w:val="18"/>
          <w:lang w:val="en-US"/>
        </w:rPr>
      </w:pPr>
      <w:r w:rsidRPr="00575F73">
        <w:rPr>
          <w:rFonts w:ascii="Century Gothic" w:hAnsi="Century Gothic"/>
          <w:color w:val="FF0000"/>
          <w:sz w:val="18"/>
          <w:szCs w:val="18"/>
          <w:lang w:val="en-US"/>
        </w:rPr>
        <w:t>Phone:  028 4066 2738</w:t>
      </w:r>
    </w:p>
    <w:p w:rsidR="00453142" w:rsidRPr="00016E45" w:rsidRDefault="007002E4" w:rsidP="00016E45">
      <w:pPr>
        <w:pStyle w:val="msoaddress"/>
        <w:widowControl w:val="0"/>
        <w:jc w:val="center"/>
        <w:rPr>
          <w:rFonts w:ascii="Century Gothic" w:hAnsi="Century Gothic"/>
          <w:color w:val="FF0000"/>
          <w:sz w:val="18"/>
          <w:szCs w:val="18"/>
          <w:lang w:val="en-US"/>
        </w:rPr>
      </w:pPr>
      <w:r>
        <w:rPr>
          <w:rFonts w:ascii="Century Gothic" w:hAnsi="Century Gothic"/>
          <w:color w:val="FF0000"/>
          <w:sz w:val="18"/>
          <w:szCs w:val="18"/>
          <w:lang w:val="en-US"/>
        </w:rPr>
        <w:t xml:space="preserve">E-mail:  </w:t>
      </w:r>
      <w:hyperlink r:id="rId7" w:history="1">
        <w:r w:rsidR="00D62E55" w:rsidRPr="003B4B9E">
          <w:rPr>
            <w:rStyle w:val="Hyperlink"/>
            <w:rFonts w:ascii="Century Gothic" w:hAnsi="Century Gothic"/>
            <w:sz w:val="18"/>
            <w:szCs w:val="18"/>
            <w:lang w:val="en-US"/>
          </w:rPr>
          <w:t>bmurphy490@c2kni.net</w:t>
        </w:r>
      </w:hyperlink>
      <w:r w:rsidR="00D62E55">
        <w:rPr>
          <w:rFonts w:ascii="Century Gothic" w:hAnsi="Century Gothic"/>
          <w:color w:val="FF0000"/>
          <w:sz w:val="18"/>
          <w:szCs w:val="18"/>
          <w:lang w:val="en-US"/>
        </w:rPr>
        <w:t xml:space="preserve"> w</w:t>
      </w:r>
      <w:r w:rsidR="004238F6">
        <w:rPr>
          <w:rFonts w:ascii="Century Gothic" w:hAnsi="Century Gothic"/>
          <w:color w:val="FF0000"/>
          <w:sz w:val="18"/>
          <w:szCs w:val="18"/>
          <w:lang w:val="en-US"/>
        </w:rPr>
        <w:t xml:space="preserve">ebsite: </w:t>
      </w:r>
      <w:r w:rsidR="00422F77" w:rsidRPr="00575F73">
        <w:rPr>
          <w:rFonts w:ascii="Century Gothic" w:hAnsi="Century Gothic"/>
          <w:color w:val="FF0000"/>
          <w:sz w:val="18"/>
          <w:szCs w:val="18"/>
          <w:lang w:val="en-US"/>
        </w:rPr>
        <w:t>ballydownprimary.org.uk</w:t>
      </w:r>
    </w:p>
    <w:sectPr w:rsidR="00453142" w:rsidRPr="00016E45" w:rsidSect="00C07C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D5F2D"/>
    <w:multiLevelType w:val="hybridMultilevel"/>
    <w:tmpl w:val="31AE3B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16E45"/>
    <w:rsid w:val="000170D4"/>
    <w:rsid w:val="00022828"/>
    <w:rsid w:val="00071CDD"/>
    <w:rsid w:val="000B3053"/>
    <w:rsid w:val="000B66F7"/>
    <w:rsid w:val="000F494F"/>
    <w:rsid w:val="00125143"/>
    <w:rsid w:val="00125B79"/>
    <w:rsid w:val="00133692"/>
    <w:rsid w:val="00136C98"/>
    <w:rsid w:val="0016501C"/>
    <w:rsid w:val="00187ABD"/>
    <w:rsid w:val="00194C1D"/>
    <w:rsid w:val="00197594"/>
    <w:rsid w:val="001C44AE"/>
    <w:rsid w:val="001D0D83"/>
    <w:rsid w:val="001E0C3A"/>
    <w:rsid w:val="00200BBE"/>
    <w:rsid w:val="002132F2"/>
    <w:rsid w:val="002248D2"/>
    <w:rsid w:val="00233C84"/>
    <w:rsid w:val="00235F24"/>
    <w:rsid w:val="002446E2"/>
    <w:rsid w:val="0026412A"/>
    <w:rsid w:val="002B1572"/>
    <w:rsid w:val="002D11AE"/>
    <w:rsid w:val="002F12A7"/>
    <w:rsid w:val="002F67D6"/>
    <w:rsid w:val="00302CF4"/>
    <w:rsid w:val="00312200"/>
    <w:rsid w:val="00330EBF"/>
    <w:rsid w:val="0035314C"/>
    <w:rsid w:val="003563EA"/>
    <w:rsid w:val="00372EE5"/>
    <w:rsid w:val="00395840"/>
    <w:rsid w:val="003A560C"/>
    <w:rsid w:val="00422F77"/>
    <w:rsid w:val="004238F6"/>
    <w:rsid w:val="004370F4"/>
    <w:rsid w:val="00453142"/>
    <w:rsid w:val="00464B28"/>
    <w:rsid w:val="0047442A"/>
    <w:rsid w:val="00476459"/>
    <w:rsid w:val="004B604A"/>
    <w:rsid w:val="004C0500"/>
    <w:rsid w:val="004C1724"/>
    <w:rsid w:val="004D246C"/>
    <w:rsid w:val="004E027A"/>
    <w:rsid w:val="0050352D"/>
    <w:rsid w:val="005A5F76"/>
    <w:rsid w:val="005B78B8"/>
    <w:rsid w:val="005C7E27"/>
    <w:rsid w:val="005C7E31"/>
    <w:rsid w:val="00622C27"/>
    <w:rsid w:val="00640313"/>
    <w:rsid w:val="00650A2D"/>
    <w:rsid w:val="0065341F"/>
    <w:rsid w:val="00654695"/>
    <w:rsid w:val="00671D97"/>
    <w:rsid w:val="006A6664"/>
    <w:rsid w:val="006D1CCE"/>
    <w:rsid w:val="007002E4"/>
    <w:rsid w:val="0070596D"/>
    <w:rsid w:val="00706FC3"/>
    <w:rsid w:val="0071064E"/>
    <w:rsid w:val="00743383"/>
    <w:rsid w:val="007B3AA6"/>
    <w:rsid w:val="007D6D5B"/>
    <w:rsid w:val="007F78AC"/>
    <w:rsid w:val="00806574"/>
    <w:rsid w:val="00823083"/>
    <w:rsid w:val="009106E3"/>
    <w:rsid w:val="00915E72"/>
    <w:rsid w:val="00927C1A"/>
    <w:rsid w:val="00936404"/>
    <w:rsid w:val="00936708"/>
    <w:rsid w:val="00947A06"/>
    <w:rsid w:val="009621D3"/>
    <w:rsid w:val="009A054A"/>
    <w:rsid w:val="009C3A15"/>
    <w:rsid w:val="009C6ED4"/>
    <w:rsid w:val="009D512F"/>
    <w:rsid w:val="00A0398D"/>
    <w:rsid w:val="00A07730"/>
    <w:rsid w:val="00A73BA1"/>
    <w:rsid w:val="00A87D4C"/>
    <w:rsid w:val="00A905A5"/>
    <w:rsid w:val="00A934F1"/>
    <w:rsid w:val="00AA5D60"/>
    <w:rsid w:val="00AB75C0"/>
    <w:rsid w:val="00AE0891"/>
    <w:rsid w:val="00AE322F"/>
    <w:rsid w:val="00AE667A"/>
    <w:rsid w:val="00AF7929"/>
    <w:rsid w:val="00B034FE"/>
    <w:rsid w:val="00B07FDC"/>
    <w:rsid w:val="00B67338"/>
    <w:rsid w:val="00B872BC"/>
    <w:rsid w:val="00BB1CF6"/>
    <w:rsid w:val="00BB257C"/>
    <w:rsid w:val="00BE5FD6"/>
    <w:rsid w:val="00C07CD6"/>
    <w:rsid w:val="00C6443D"/>
    <w:rsid w:val="00CC3E42"/>
    <w:rsid w:val="00CD21BA"/>
    <w:rsid w:val="00CD68B4"/>
    <w:rsid w:val="00D06F55"/>
    <w:rsid w:val="00D24D9C"/>
    <w:rsid w:val="00D26202"/>
    <w:rsid w:val="00D423B9"/>
    <w:rsid w:val="00D43CFE"/>
    <w:rsid w:val="00D462BA"/>
    <w:rsid w:val="00D62E55"/>
    <w:rsid w:val="00DC1AD3"/>
    <w:rsid w:val="00DF41E5"/>
    <w:rsid w:val="00E223F5"/>
    <w:rsid w:val="00E439AF"/>
    <w:rsid w:val="00E728D9"/>
    <w:rsid w:val="00EA0E39"/>
    <w:rsid w:val="00EA56D4"/>
    <w:rsid w:val="00EB10A6"/>
    <w:rsid w:val="00EB36AE"/>
    <w:rsid w:val="00EB3D65"/>
    <w:rsid w:val="00F21818"/>
    <w:rsid w:val="00F44A55"/>
    <w:rsid w:val="00F477E5"/>
    <w:rsid w:val="00F5681F"/>
    <w:rsid w:val="00FA66AD"/>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D703C"/>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urphy49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et-coronavirus-te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214</Words>
  <Characters>1281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 Murphy</cp:lastModifiedBy>
  <cp:revision>10</cp:revision>
  <cp:lastPrinted>2021-09-07T10:58:00Z</cp:lastPrinted>
  <dcterms:created xsi:type="dcterms:W3CDTF">2021-09-07T10:41:00Z</dcterms:created>
  <dcterms:modified xsi:type="dcterms:W3CDTF">2021-09-07T11:01:00Z</dcterms:modified>
</cp:coreProperties>
</file>