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90"/>
        <w:gridCol w:w="4252"/>
      </w:tblGrid>
      <w:tr w:rsidR="00547ED7" w:rsidRPr="00E76137" w14:paraId="0DE0D6E7" w14:textId="77777777" w:rsidTr="000241E6">
        <w:trPr>
          <w:trHeight w:val="2794"/>
        </w:trPr>
        <w:tc>
          <w:tcPr>
            <w:tcW w:w="4990" w:type="dxa"/>
          </w:tcPr>
          <w:p w14:paraId="0DE0D6DB" w14:textId="77777777" w:rsidR="00547ED7" w:rsidRPr="00E76137" w:rsidRDefault="00547ED7" w:rsidP="006112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E0D724" wp14:editId="0DE0D72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113030</wp:posOffset>
                  </wp:positionV>
                  <wp:extent cx="2171700" cy="546100"/>
                  <wp:effectExtent l="0" t="0" r="0" b="6350"/>
                  <wp:wrapNone/>
                  <wp:docPr id="4" name="Picture 2" descr="P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-5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DE0D6DC" w14:textId="77777777" w:rsidR="00547ED7" w:rsidRPr="00E76137" w:rsidRDefault="00547ED7" w:rsidP="006112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E0D6DD" w14:textId="77777777" w:rsidR="00547ED7" w:rsidRPr="00E76137" w:rsidRDefault="00547ED7" w:rsidP="006112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0D6DE" w14:textId="77777777" w:rsidR="00547ED7" w:rsidRPr="00E76137" w:rsidRDefault="00547ED7" w:rsidP="006112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0D6DF" w14:textId="77777777" w:rsidR="00547ED7" w:rsidRPr="00E76137" w:rsidRDefault="00547ED7" w:rsidP="006112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0D6E0" w14:textId="77777777" w:rsidR="00547ED7" w:rsidRPr="00E76137" w:rsidRDefault="00547ED7" w:rsidP="00611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E0D6E1" w14:textId="77777777" w:rsidR="00547ED7" w:rsidRPr="00E76137" w:rsidRDefault="00547ED7" w:rsidP="006112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6137">
              <w:rPr>
                <w:rFonts w:ascii="Arial" w:hAnsi="Arial" w:cs="Arial"/>
                <w:i/>
                <w:sz w:val="24"/>
                <w:szCs w:val="24"/>
              </w:rPr>
              <w:t>Health Protection Duty Room</w:t>
            </w:r>
          </w:p>
          <w:p w14:paraId="0DE0D6E2" w14:textId="77777777" w:rsidR="00547ED7" w:rsidRPr="00E76137" w:rsidRDefault="00547ED7" w:rsidP="006112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6137">
              <w:rPr>
                <w:rFonts w:ascii="Arial" w:hAnsi="Arial" w:cs="Arial"/>
                <w:i/>
                <w:sz w:val="24"/>
                <w:szCs w:val="24"/>
              </w:rPr>
              <w:t>Public Health Agency</w:t>
            </w:r>
          </w:p>
          <w:p w14:paraId="0DE0D6E3" w14:textId="77777777" w:rsidR="00547ED7" w:rsidRPr="00E76137" w:rsidRDefault="00547ED7" w:rsidP="006112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6137">
              <w:rPr>
                <w:rFonts w:ascii="Arial" w:hAnsi="Arial" w:cs="Arial"/>
                <w:i/>
                <w:sz w:val="24"/>
                <w:szCs w:val="24"/>
              </w:rPr>
              <w:t xml:space="preserve">12-22 </w:t>
            </w:r>
            <w:proofErr w:type="spellStart"/>
            <w:r w:rsidRPr="00E76137">
              <w:rPr>
                <w:rFonts w:ascii="Arial" w:hAnsi="Arial" w:cs="Arial"/>
                <w:i/>
                <w:sz w:val="24"/>
                <w:szCs w:val="24"/>
              </w:rPr>
              <w:t>Linenhall</w:t>
            </w:r>
            <w:proofErr w:type="spellEnd"/>
            <w:r w:rsidRPr="00E76137">
              <w:rPr>
                <w:rFonts w:ascii="Arial" w:hAnsi="Arial" w:cs="Arial"/>
                <w:i/>
                <w:sz w:val="24"/>
                <w:szCs w:val="24"/>
              </w:rPr>
              <w:t xml:space="preserve"> Street</w:t>
            </w:r>
          </w:p>
          <w:p w14:paraId="0DE0D6E4" w14:textId="77777777" w:rsidR="00547ED7" w:rsidRPr="00E76137" w:rsidRDefault="00547ED7" w:rsidP="006112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6137">
              <w:rPr>
                <w:rFonts w:ascii="Arial" w:hAnsi="Arial" w:cs="Arial"/>
                <w:i/>
                <w:sz w:val="24"/>
                <w:szCs w:val="24"/>
              </w:rPr>
              <w:t>Belfast</w:t>
            </w:r>
          </w:p>
          <w:p w14:paraId="0DE0D6E5" w14:textId="77777777" w:rsidR="00547ED7" w:rsidRPr="00E76137" w:rsidRDefault="00547ED7" w:rsidP="006112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6137">
              <w:rPr>
                <w:rFonts w:ascii="Arial" w:hAnsi="Arial" w:cs="Arial"/>
                <w:i/>
                <w:sz w:val="24"/>
                <w:szCs w:val="24"/>
              </w:rPr>
              <w:t>BT2 8BS</w:t>
            </w:r>
          </w:p>
          <w:p w14:paraId="0DE0D6E6" w14:textId="77777777" w:rsidR="00547ED7" w:rsidRPr="00E76137" w:rsidRDefault="00547ED7" w:rsidP="00611219">
            <w:pPr>
              <w:tabs>
                <w:tab w:val="left" w:pos="1047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E76137">
              <w:rPr>
                <w:rFonts w:ascii="Arial" w:hAnsi="Arial" w:cs="Arial"/>
                <w:i/>
                <w:sz w:val="24"/>
                <w:szCs w:val="24"/>
              </w:rPr>
              <w:t xml:space="preserve">Website:- www.publichealth.hscni.net </w:t>
            </w:r>
          </w:p>
        </w:tc>
      </w:tr>
    </w:tbl>
    <w:p w14:paraId="064FFF8D" w14:textId="1C2628DB" w:rsidR="005F0F09" w:rsidRPr="00D53808" w:rsidRDefault="00D53808" w:rsidP="00D5380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D53808">
        <w:rPr>
          <w:rFonts w:ascii="Arial" w:hAnsi="Arial" w:cs="Arial"/>
          <w:color w:val="000000"/>
          <w:sz w:val="24"/>
          <w:szCs w:val="24"/>
        </w:rPr>
        <w:t>Ballydown</w:t>
      </w:r>
      <w:proofErr w:type="spellEnd"/>
      <w:r w:rsidRPr="00D53808">
        <w:rPr>
          <w:rFonts w:ascii="Arial" w:hAnsi="Arial" w:cs="Arial"/>
          <w:color w:val="000000"/>
          <w:sz w:val="24"/>
          <w:szCs w:val="24"/>
        </w:rPr>
        <w:t xml:space="preserve"> Primary School - Nursery Unit</w:t>
      </w:r>
      <w:r w:rsidRPr="00D53808">
        <w:rPr>
          <w:rFonts w:ascii="Arial" w:hAnsi="Arial" w:cs="Arial"/>
          <w:color w:val="000000"/>
          <w:sz w:val="24"/>
          <w:szCs w:val="24"/>
        </w:rPr>
        <w:br/>
        <w:t xml:space="preserve">64 </w:t>
      </w:r>
      <w:proofErr w:type="spellStart"/>
      <w:r w:rsidRPr="00D53808">
        <w:rPr>
          <w:rFonts w:ascii="Arial" w:hAnsi="Arial" w:cs="Arial"/>
          <w:color w:val="000000"/>
          <w:sz w:val="24"/>
          <w:szCs w:val="24"/>
        </w:rPr>
        <w:t>Lisnaree</w:t>
      </w:r>
      <w:proofErr w:type="spellEnd"/>
      <w:r w:rsidRPr="00D53808">
        <w:rPr>
          <w:rFonts w:ascii="Arial" w:hAnsi="Arial" w:cs="Arial"/>
          <w:color w:val="000000"/>
          <w:sz w:val="24"/>
          <w:szCs w:val="24"/>
        </w:rPr>
        <w:t xml:space="preserve"> Road </w:t>
      </w:r>
      <w:proofErr w:type="spellStart"/>
      <w:r w:rsidRPr="00D53808">
        <w:rPr>
          <w:rFonts w:ascii="Arial" w:hAnsi="Arial" w:cs="Arial"/>
          <w:color w:val="000000"/>
          <w:sz w:val="24"/>
          <w:szCs w:val="24"/>
        </w:rPr>
        <w:t>Banbridge</w:t>
      </w:r>
      <w:proofErr w:type="spellEnd"/>
      <w:r w:rsidRPr="00D53808">
        <w:rPr>
          <w:rFonts w:ascii="Arial" w:hAnsi="Arial" w:cs="Arial"/>
          <w:color w:val="000000"/>
          <w:sz w:val="24"/>
          <w:szCs w:val="24"/>
        </w:rPr>
        <w:t xml:space="preserve"> Down.</w:t>
      </w:r>
      <w:proofErr w:type="gramEnd"/>
      <w:r w:rsidRPr="00D53808">
        <w:rPr>
          <w:rFonts w:ascii="Arial" w:hAnsi="Arial" w:cs="Arial"/>
          <w:color w:val="000000"/>
          <w:sz w:val="24"/>
          <w:szCs w:val="24"/>
        </w:rPr>
        <w:t xml:space="preserve"> BT32 4JN</w:t>
      </w:r>
    </w:p>
    <w:p w14:paraId="7EFA2B28" w14:textId="77777777" w:rsidR="00D53808" w:rsidRPr="005F0F09" w:rsidRDefault="00D53808" w:rsidP="00D5380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EA5FA99" w14:textId="008BA62A" w:rsidR="005F0F09" w:rsidRPr="005F0F09" w:rsidRDefault="005F0F09" w:rsidP="00547ED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0F09">
        <w:rPr>
          <w:rFonts w:ascii="Arial" w:hAnsi="Arial" w:cs="Arial"/>
          <w:color w:val="000000"/>
          <w:sz w:val="24"/>
          <w:szCs w:val="24"/>
        </w:rPr>
        <w:t>29/11/2021</w:t>
      </w:r>
    </w:p>
    <w:p w14:paraId="460B681D" w14:textId="77777777" w:rsidR="005F0F09" w:rsidRDefault="005F0F09" w:rsidP="00547ED7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DE0D6EA" w14:textId="58AD2ACE" w:rsidR="00547ED7" w:rsidRDefault="00547ED7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Dear Parent/Guardian,</w:t>
      </w:r>
    </w:p>
    <w:p w14:paraId="0DE0D6EB" w14:textId="77777777" w:rsidR="00F302B7" w:rsidRPr="00CA1527" w:rsidRDefault="00F302B7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E0D6ED" w14:textId="675559F7" w:rsidR="00547ED7" w:rsidRPr="008454A0" w:rsidRDefault="000E438F" w:rsidP="008454A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CONFIRMED CASE OF COVID-19 IN </w:t>
      </w:r>
      <w:r w:rsidR="00D53808">
        <w:rPr>
          <w:rFonts w:ascii="Arial" w:eastAsia="Arial" w:hAnsi="Arial" w:cs="Arial"/>
          <w:b/>
          <w:bCs/>
          <w:sz w:val="24"/>
          <w:szCs w:val="24"/>
        </w:rPr>
        <w:t>BALLYDOWN NURSERY UNIT</w:t>
      </w:r>
    </w:p>
    <w:p w14:paraId="0DE0D6EF" w14:textId="74465D57" w:rsidR="00436E33" w:rsidRPr="002125E6" w:rsidRDefault="00547ED7" w:rsidP="002125E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54A0">
        <w:rPr>
          <w:rFonts w:ascii="Arial" w:hAnsi="Arial" w:cs="Arial"/>
          <w:sz w:val="24"/>
          <w:szCs w:val="24"/>
        </w:rPr>
        <w:t>The Public Health Agency has been notified of a confirmed c</w:t>
      </w:r>
      <w:r w:rsidR="00B52970" w:rsidRPr="008454A0">
        <w:rPr>
          <w:rFonts w:ascii="Arial" w:hAnsi="Arial" w:cs="Arial"/>
          <w:sz w:val="24"/>
          <w:szCs w:val="24"/>
        </w:rPr>
        <w:t>ase of COVID-19 associated with</w:t>
      </w:r>
      <w:r w:rsidR="008454A0" w:rsidRPr="008454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808">
        <w:rPr>
          <w:rFonts w:ascii="Arial" w:hAnsi="Arial" w:cs="Arial"/>
          <w:color w:val="202124"/>
          <w:sz w:val="24"/>
          <w:szCs w:val="24"/>
          <w:shd w:val="clear" w:color="auto" w:fill="FFFFFF"/>
        </w:rPr>
        <w:t>Ballydown</w:t>
      </w:r>
      <w:proofErr w:type="spellEnd"/>
      <w:r w:rsidR="00D5380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Primary School - </w:t>
      </w:r>
      <w:bookmarkStart w:id="0" w:name="_GoBack"/>
      <w:bookmarkEnd w:id="0"/>
      <w:r w:rsidR="005F0F0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Nursery </w:t>
      </w:r>
      <w:proofErr w:type="gramStart"/>
      <w:r w:rsidR="005F0F09">
        <w:rPr>
          <w:rFonts w:ascii="Arial" w:hAnsi="Arial" w:cs="Arial"/>
          <w:color w:val="202124"/>
          <w:sz w:val="24"/>
          <w:szCs w:val="24"/>
          <w:shd w:val="clear" w:color="auto" w:fill="FFFFFF"/>
        </w:rPr>
        <w:t>Unit</w:t>
      </w:r>
      <w:r w:rsidR="008454A0" w:rsidRPr="00845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0F09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8454A0" w:rsidRPr="00845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0F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454A0">
        <w:rPr>
          <w:rFonts w:ascii="Arial" w:hAnsi="Arial" w:cs="Arial"/>
          <w:sz w:val="24"/>
          <w:szCs w:val="24"/>
        </w:rPr>
        <w:t xml:space="preserve">The Public Health Agency has worked with the </w:t>
      </w:r>
      <w:r w:rsidR="00710573" w:rsidRPr="008454A0">
        <w:rPr>
          <w:rFonts w:ascii="Arial" w:hAnsi="Arial" w:cs="Arial"/>
          <w:sz w:val="24"/>
          <w:szCs w:val="24"/>
        </w:rPr>
        <w:t xml:space="preserve">nursery </w:t>
      </w:r>
      <w:r w:rsidRPr="008454A0">
        <w:rPr>
          <w:rFonts w:ascii="Arial" w:hAnsi="Arial" w:cs="Arial"/>
          <w:sz w:val="24"/>
          <w:szCs w:val="24"/>
        </w:rPr>
        <w:t xml:space="preserve">to undertake a risk assessment and has identified your child as a </w:t>
      </w:r>
      <w:r w:rsidRPr="008454A0">
        <w:rPr>
          <w:rFonts w:ascii="Arial" w:hAnsi="Arial" w:cs="Arial"/>
          <w:b/>
          <w:sz w:val="24"/>
          <w:szCs w:val="24"/>
        </w:rPr>
        <w:t>close contact</w:t>
      </w:r>
      <w:r w:rsidR="00301C73">
        <w:rPr>
          <w:rFonts w:ascii="Arial" w:hAnsi="Arial" w:cs="Arial"/>
          <w:sz w:val="24"/>
          <w:szCs w:val="24"/>
        </w:rPr>
        <w:t>.</w:t>
      </w:r>
    </w:p>
    <w:p w14:paraId="0DE0D6F0" w14:textId="77777777" w:rsidR="00547ED7" w:rsidRPr="00CA1527" w:rsidRDefault="00547ED7" w:rsidP="00547ED7">
      <w:pPr>
        <w:spacing w:after="0" w:line="36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A1527">
        <w:rPr>
          <w:rFonts w:ascii="Arial" w:hAnsi="Arial" w:cs="Arial"/>
          <w:b/>
          <w:color w:val="365F91" w:themeColor="accent1" w:themeShade="BF"/>
          <w:sz w:val="24"/>
          <w:szCs w:val="24"/>
        </w:rPr>
        <w:t>Advice to self-isolate</w:t>
      </w:r>
      <w:r w:rsidR="00436E3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and arrange a COVID test</w:t>
      </w:r>
    </w:p>
    <w:p w14:paraId="3A079266" w14:textId="629637FD" w:rsidR="002125E6" w:rsidRPr="00742C2B" w:rsidRDefault="002125E6" w:rsidP="002125E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125E6">
        <w:rPr>
          <w:rFonts w:ascii="Arial" w:hAnsi="Arial" w:cs="Arial"/>
          <w:sz w:val="24"/>
          <w:szCs w:val="24"/>
        </w:rPr>
        <w:t xml:space="preserve">In line with national guidance, </w:t>
      </w:r>
      <w:r w:rsidRPr="008B6D57">
        <w:rPr>
          <w:rFonts w:ascii="Arial" w:eastAsia="Times New Roman" w:hAnsi="Arial" w:cs="Arial"/>
          <w:sz w:val="24"/>
          <w:szCs w:val="24"/>
          <w:u w:val="single"/>
          <w:lang w:eastAsia="en-GB"/>
        </w:rPr>
        <w:t>children under the age of five</w:t>
      </w:r>
      <w:r w:rsidR="003745B0">
        <w:rPr>
          <w:rFonts w:ascii="Arial" w:hAnsi="Arial" w:cs="Arial"/>
          <w:sz w:val="24"/>
          <w:szCs w:val="24"/>
          <w:u w:val="single"/>
        </w:rPr>
        <w:t xml:space="preserve"> are advised</w:t>
      </w:r>
      <w:r w:rsidRPr="008B6D57">
        <w:rPr>
          <w:rFonts w:ascii="Arial" w:eastAsia="Times New Roman" w:hAnsi="Arial" w:cs="Arial"/>
          <w:sz w:val="24"/>
          <w:szCs w:val="24"/>
          <w:u w:val="single"/>
          <w:lang w:eastAsia="en-GB"/>
        </w:rPr>
        <w:t>, but not required, to take a PCR test.</w:t>
      </w:r>
      <w:r w:rsidRPr="008B6D5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42C2B">
        <w:rPr>
          <w:rFonts w:ascii="Arial" w:eastAsia="Times New Roman" w:hAnsi="Arial" w:cs="Arial"/>
          <w:sz w:val="24"/>
          <w:szCs w:val="24"/>
          <w:lang w:eastAsia="en-GB"/>
        </w:rPr>
        <w:t xml:space="preserve">They do not need to isolate unless they </w:t>
      </w:r>
      <w:r w:rsidRPr="00742C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develop symptoms or have a positive PCR result.</w:t>
      </w:r>
    </w:p>
    <w:p w14:paraId="0DE0D6F3" w14:textId="77777777" w:rsidR="00C75884" w:rsidRPr="002125E6" w:rsidRDefault="00C75884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E0D6F4" w14:textId="67E4962B" w:rsidR="000C19A6" w:rsidRPr="002125E6" w:rsidRDefault="005A65BC" w:rsidP="00547E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25E6">
        <w:rPr>
          <w:rFonts w:ascii="Arial" w:hAnsi="Arial" w:cs="Arial"/>
          <w:b/>
          <w:sz w:val="24"/>
          <w:szCs w:val="24"/>
        </w:rPr>
        <w:t xml:space="preserve">If your child is well </w:t>
      </w:r>
      <w:r w:rsidRPr="002125E6">
        <w:rPr>
          <w:rFonts w:ascii="Arial" w:hAnsi="Arial" w:cs="Arial"/>
          <w:b/>
          <w:sz w:val="24"/>
          <w:szCs w:val="24"/>
          <w:u w:val="single"/>
        </w:rPr>
        <w:t>and</w:t>
      </w:r>
      <w:r w:rsidRPr="002125E6">
        <w:rPr>
          <w:rFonts w:ascii="Arial" w:hAnsi="Arial" w:cs="Arial"/>
          <w:b/>
          <w:sz w:val="24"/>
          <w:szCs w:val="24"/>
        </w:rPr>
        <w:t xml:space="preserve"> has had a positive PCR Covid test within the previous 90 days no further testing is recommended.</w:t>
      </w:r>
      <w:r w:rsidRPr="002125E6">
        <w:rPr>
          <w:rFonts w:ascii="Arial" w:hAnsi="Arial" w:cs="Arial"/>
          <w:sz w:val="24"/>
          <w:szCs w:val="24"/>
        </w:rPr>
        <w:t xml:space="preserve"> This is because PCR tests can continue to find non-infectious parts of the virus for several weeks. </w:t>
      </w:r>
    </w:p>
    <w:p w14:paraId="0DE0D703" w14:textId="77777777" w:rsidR="00547ED7" w:rsidRPr="00CA152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E0D704" w14:textId="77777777" w:rsidR="00547ED7" w:rsidRPr="00CA1527" w:rsidRDefault="00547ED7" w:rsidP="00547ED7">
      <w:pPr>
        <w:spacing w:after="0" w:line="36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A1527">
        <w:rPr>
          <w:rFonts w:ascii="Arial" w:hAnsi="Arial" w:cs="Arial"/>
          <w:b/>
          <w:color w:val="365F91" w:themeColor="accent1" w:themeShade="BF"/>
          <w:sz w:val="24"/>
          <w:szCs w:val="24"/>
        </w:rPr>
        <w:t>What to do if your child develops symptoms of COVID 19</w:t>
      </w:r>
    </w:p>
    <w:p w14:paraId="0DE0D706" w14:textId="4D94092F" w:rsidR="00547ED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For most people, especially children, COVID-19 will be a mild illness.</w:t>
      </w:r>
    </w:p>
    <w:p w14:paraId="0DE0D707" w14:textId="77777777" w:rsidR="00547ED7" w:rsidRPr="00CA152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The most common symptoms of COVID-19 are recent onset of:</w:t>
      </w:r>
    </w:p>
    <w:p w14:paraId="0DE0D708" w14:textId="77777777" w:rsidR="00547ED7" w:rsidRPr="00CA1527" w:rsidRDefault="00547ED7" w:rsidP="00547ED7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new continuous cough and/or</w:t>
      </w:r>
    </w:p>
    <w:p w14:paraId="0DE0D709" w14:textId="77777777" w:rsidR="00547ED7" w:rsidRPr="00CA1527" w:rsidRDefault="00547ED7" w:rsidP="00547ED7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lastRenderedPageBreak/>
        <w:t>high temperature and/or</w:t>
      </w:r>
    </w:p>
    <w:p w14:paraId="105F8D02" w14:textId="77777777" w:rsidR="00437DD3" w:rsidRDefault="00547ED7" w:rsidP="00437DD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a loss of, or change in, normal sense of taste or smell (anosmia)</w:t>
      </w:r>
    </w:p>
    <w:p w14:paraId="16798AAD" w14:textId="77777777" w:rsidR="005F0F09" w:rsidRDefault="005F0F09" w:rsidP="005F0F09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0DE0D70C" w14:textId="3CB13635" w:rsidR="009627EB" w:rsidRPr="00437DD3" w:rsidRDefault="00547ED7" w:rsidP="00437DD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37DD3">
        <w:rPr>
          <w:rFonts w:ascii="Arial" w:hAnsi="Arial" w:cs="Arial"/>
          <w:sz w:val="24"/>
          <w:szCs w:val="24"/>
        </w:rPr>
        <w:t xml:space="preserve">If your child develops any of these symptoms, </w:t>
      </w:r>
      <w:r w:rsidR="009627EB" w:rsidRPr="00437DD3">
        <w:rPr>
          <w:rFonts w:ascii="Arial" w:hAnsi="Arial" w:cs="Arial"/>
          <w:sz w:val="24"/>
          <w:szCs w:val="24"/>
        </w:rPr>
        <w:t xml:space="preserve">and has not already tested positive for COVID-19 </w:t>
      </w:r>
      <w:r w:rsidRPr="00437DD3">
        <w:rPr>
          <w:rFonts w:ascii="Arial" w:hAnsi="Arial" w:cs="Arial"/>
          <w:sz w:val="24"/>
          <w:szCs w:val="24"/>
        </w:rPr>
        <w:t>they should remain at home and arrangements made for the</w:t>
      </w:r>
      <w:r w:rsidR="00E11959" w:rsidRPr="00437DD3">
        <w:rPr>
          <w:rFonts w:ascii="Arial" w:hAnsi="Arial" w:cs="Arial"/>
          <w:sz w:val="24"/>
          <w:szCs w:val="24"/>
        </w:rPr>
        <w:t xml:space="preserve">m to have a </w:t>
      </w:r>
      <w:r w:rsidR="00E11959" w:rsidRPr="00437DD3">
        <w:rPr>
          <w:rFonts w:ascii="Arial" w:hAnsi="Arial" w:cs="Arial"/>
          <w:b/>
          <w:sz w:val="24"/>
          <w:szCs w:val="24"/>
          <w:u w:val="single"/>
        </w:rPr>
        <w:t>PCR test</w:t>
      </w:r>
      <w:r w:rsidR="00E11959" w:rsidRPr="00437DD3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9627EB" w:rsidRPr="00437DD3">
          <w:rPr>
            <w:rStyle w:val="Hyperlink"/>
            <w:rFonts w:ascii="Arial" w:hAnsi="Arial" w:cs="Arial"/>
            <w:sz w:val="24"/>
            <w:szCs w:val="24"/>
          </w:rPr>
          <w:t>www.gov.uk/get-coronavirus-test</w:t>
        </w:r>
      </w:hyperlink>
      <w:r w:rsidRPr="00437DD3">
        <w:rPr>
          <w:rFonts w:ascii="Arial" w:hAnsi="Arial" w:cs="Arial"/>
          <w:sz w:val="24"/>
          <w:szCs w:val="24"/>
        </w:rPr>
        <w:t xml:space="preserve">.  </w:t>
      </w:r>
      <w:r w:rsidR="009627EB" w:rsidRPr="00437DD3">
        <w:rPr>
          <w:rFonts w:ascii="Arial" w:hAnsi="Arial" w:cs="Arial"/>
          <w:sz w:val="24"/>
          <w:szCs w:val="24"/>
        </w:rPr>
        <w:t xml:space="preserve">You should arrange a test even if they were tested before and that test was negative. </w:t>
      </w:r>
    </w:p>
    <w:p w14:paraId="5DC56855" w14:textId="77777777" w:rsidR="00FB485A" w:rsidRDefault="00FB485A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A9A894" w14:textId="77777777" w:rsidR="00FB485A" w:rsidRPr="002125E6" w:rsidRDefault="00FB485A" w:rsidP="00FB485A">
      <w:pPr>
        <w:spacing w:after="0" w:line="360" w:lineRule="auto"/>
        <w:rPr>
          <w:rFonts w:ascii="Arial" w:hAnsi="Arial" w:cs="Arial"/>
          <w:b/>
          <w:color w:val="548DD4" w:themeColor="text2" w:themeTint="99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Positive </w:t>
      </w:r>
      <w:r w:rsidRPr="002125E6">
        <w:rPr>
          <w:rFonts w:ascii="Arial" w:hAnsi="Arial" w:cs="Arial"/>
          <w:b/>
          <w:color w:val="548DD4" w:themeColor="text2" w:themeTint="99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PCR test results </w:t>
      </w:r>
    </w:p>
    <w:p w14:paraId="48B4F7C7" w14:textId="1FD78AC8" w:rsidR="00FB485A" w:rsidRPr="002125E6" w:rsidRDefault="00FB485A" w:rsidP="00FB485A">
      <w:pPr>
        <w:pStyle w:val="Default"/>
        <w:spacing w:line="360" w:lineRule="auto"/>
        <w:jc w:val="both"/>
        <w:rPr>
          <w:color w:val="auto"/>
        </w:rPr>
      </w:pPr>
      <w:r w:rsidRPr="002125E6">
        <w:rPr>
          <w:color w:val="auto"/>
        </w:rPr>
        <w:t xml:space="preserve">A </w:t>
      </w:r>
      <w:r w:rsidRPr="002125E6">
        <w:rPr>
          <w:b/>
          <w:color w:val="auto"/>
          <w:u w:val="single"/>
        </w:rPr>
        <w:t>new</w:t>
      </w:r>
      <w:r w:rsidRPr="002125E6">
        <w:rPr>
          <w:b/>
          <w:color w:val="auto"/>
        </w:rPr>
        <w:t xml:space="preserve"> </w:t>
      </w:r>
      <w:r w:rsidRPr="002125E6">
        <w:rPr>
          <w:color w:val="auto"/>
        </w:rPr>
        <w:t>period of self-isolation will begin for your chil</w:t>
      </w:r>
      <w:r w:rsidR="0049107E">
        <w:rPr>
          <w:color w:val="auto"/>
        </w:rPr>
        <w:t xml:space="preserve">d, for 10 days from the date of symptoms or date of </w:t>
      </w:r>
      <w:r w:rsidRPr="002125E6">
        <w:rPr>
          <w:color w:val="auto"/>
        </w:rPr>
        <w:t>the test</w:t>
      </w:r>
      <w:r>
        <w:rPr>
          <w:color w:val="auto"/>
        </w:rPr>
        <w:t xml:space="preserve">.  </w:t>
      </w:r>
      <w:r w:rsidRPr="002125E6">
        <w:t xml:space="preserve">You will be contacted by the PHA contact tracing service </w:t>
      </w:r>
      <w:proofErr w:type="gramStart"/>
      <w:r w:rsidRPr="002125E6">
        <w:t>who</w:t>
      </w:r>
      <w:proofErr w:type="gramEnd"/>
      <w:r w:rsidRPr="002125E6">
        <w:t xml:space="preserve"> will identify other contacts and provide you with advice about what to do next. If your child is well at the end of the period of self-isolation, then they can return to usual activities.  </w:t>
      </w:r>
    </w:p>
    <w:p w14:paraId="79405FD7" w14:textId="77777777" w:rsidR="00FB485A" w:rsidRDefault="00FB485A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C41F41" w14:textId="77777777" w:rsidR="00FB485A" w:rsidRDefault="00FB485A" w:rsidP="00FB485A">
      <w:pPr>
        <w:pStyle w:val="Default"/>
        <w:spacing w:line="360" w:lineRule="auto"/>
        <w:jc w:val="both"/>
        <w:rPr>
          <w:b/>
          <w:color w:val="auto"/>
        </w:rPr>
      </w:pPr>
      <w:r w:rsidRPr="002125E6">
        <w:rPr>
          <w:b/>
          <w:color w:val="auto"/>
        </w:rPr>
        <w:t>If the test is negative:</w:t>
      </w:r>
    </w:p>
    <w:p w14:paraId="13A27C94" w14:textId="12C57A08" w:rsidR="00FB485A" w:rsidRPr="00453D37" w:rsidRDefault="00453D37" w:rsidP="00FB485A">
      <w:pPr>
        <w:pStyle w:val="Default"/>
        <w:spacing w:line="360" w:lineRule="auto"/>
        <w:jc w:val="both"/>
        <w:rPr>
          <w:b/>
          <w:color w:val="auto"/>
        </w:rPr>
      </w:pPr>
      <w:r>
        <w:t xml:space="preserve">Provided your child has no COVID-19 symptoms, they </w:t>
      </w:r>
      <w:r w:rsidRPr="009627EB">
        <w:t>can carry on</w:t>
      </w:r>
      <w:r>
        <w:t xml:space="preserve"> with their normal activities.  </w:t>
      </w:r>
      <w:r w:rsidR="00FB485A" w:rsidRPr="002125E6">
        <w:rPr>
          <w:color w:val="auto"/>
        </w:rPr>
        <w:t xml:space="preserve">But </w:t>
      </w:r>
      <w:r w:rsidR="00FB485A" w:rsidRPr="002125E6">
        <w:rPr>
          <w:b/>
          <w:color w:val="auto"/>
        </w:rPr>
        <w:t xml:space="preserve">if your child goes on to develop symptoms then they will need </w:t>
      </w:r>
      <w:r w:rsidR="00FB485A" w:rsidRPr="002125E6">
        <w:rPr>
          <w:b/>
          <w:color w:val="auto"/>
          <w:u w:val="single"/>
        </w:rPr>
        <w:t>another</w:t>
      </w:r>
      <w:r w:rsidR="00FB485A" w:rsidRPr="002125E6">
        <w:rPr>
          <w:b/>
          <w:color w:val="auto"/>
        </w:rPr>
        <w:t xml:space="preserve"> PCR test</w:t>
      </w:r>
      <w:r w:rsidR="00FB485A" w:rsidRPr="002125E6">
        <w:rPr>
          <w:color w:val="auto"/>
        </w:rPr>
        <w:t xml:space="preserve"> and should isolate from the symptoms start until you get the result.  </w:t>
      </w:r>
    </w:p>
    <w:p w14:paraId="5B91E932" w14:textId="77777777" w:rsidR="00FB485A" w:rsidRDefault="00FB485A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E0D710" w14:textId="77777777" w:rsidR="00547ED7" w:rsidRPr="00CA1527" w:rsidRDefault="00547ED7" w:rsidP="00547ED7">
      <w:pPr>
        <w:spacing w:after="0" w:line="36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A152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How to stop COVID-19 spreading </w:t>
      </w:r>
    </w:p>
    <w:p w14:paraId="0DE0D711" w14:textId="77777777" w:rsidR="00547ED7" w:rsidRPr="00CA152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There are things you can do to help reduce the risk of you and anyone you live with getting ill with COVID-19</w:t>
      </w:r>
      <w:bookmarkStart w:id="1" w:name="_Hlk39313160"/>
      <w:r w:rsidRPr="00CA1527">
        <w:rPr>
          <w:rFonts w:ascii="Arial" w:hAnsi="Arial" w:cs="Arial"/>
          <w:sz w:val="24"/>
          <w:szCs w:val="24"/>
        </w:rPr>
        <w:t xml:space="preserve">: </w:t>
      </w:r>
    </w:p>
    <w:p w14:paraId="0DE0D712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 xml:space="preserve">wash your hands with soap and water often – do this for at least 20 seconds </w:t>
      </w:r>
    </w:p>
    <w:p w14:paraId="0DE0D713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use hand sanitiser gel if soap and water are not available</w:t>
      </w:r>
    </w:p>
    <w:p w14:paraId="0DE0D714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wash your hands as soon as you get home</w:t>
      </w:r>
    </w:p>
    <w:p w14:paraId="0DE0D715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cover your mouth and nose with a tissue or your sleeve (not your hands) when you cough or sneeze</w:t>
      </w:r>
    </w:p>
    <w:p w14:paraId="0DE0D716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put used tissues in the bin immediately and wash your hands afterwards</w:t>
      </w:r>
    </w:p>
    <w:bookmarkEnd w:id="1"/>
    <w:p w14:paraId="0DE0D717" w14:textId="77777777" w:rsidR="00547ED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C9BFDA" w14:textId="77777777" w:rsidR="005F0F09" w:rsidRDefault="005F0F09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D1E018" w14:textId="77777777" w:rsidR="005F0F09" w:rsidRPr="00CA1527" w:rsidRDefault="005F0F09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E0D718" w14:textId="77777777" w:rsidR="00547ED7" w:rsidRPr="00CA1527" w:rsidRDefault="00547ED7" w:rsidP="00547ED7">
      <w:pPr>
        <w:spacing w:after="0" w:line="36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A1527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Further information</w:t>
      </w:r>
    </w:p>
    <w:p w14:paraId="0DE0D71D" w14:textId="1685B8EA" w:rsidR="00DF182D" w:rsidRDefault="00547ED7" w:rsidP="00B174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 xml:space="preserve">For further information, please see the Public Health Agency website </w:t>
      </w:r>
      <w:hyperlink r:id="rId14" w:history="1">
        <w:r w:rsidRPr="00CA1527">
          <w:rPr>
            <w:rStyle w:val="Hyperlink"/>
            <w:rFonts w:ascii="Arial" w:hAnsi="Arial" w:cs="Arial"/>
            <w:sz w:val="24"/>
            <w:szCs w:val="24"/>
          </w:rPr>
          <w:t>https://www.publichealth.hscni.net/covid-19-coronavirus</w:t>
        </w:r>
      </w:hyperlink>
      <w:r w:rsidRPr="00CA1527">
        <w:rPr>
          <w:rFonts w:ascii="Arial" w:hAnsi="Arial" w:cs="Arial"/>
          <w:sz w:val="24"/>
          <w:szCs w:val="24"/>
        </w:rPr>
        <w:t xml:space="preserve"> or contact NHS 111.  If your child feels unwell and you are worried about their symptoms or about anyone else in the home, please contact your GP.</w:t>
      </w:r>
    </w:p>
    <w:p w14:paraId="0DE0D71E" w14:textId="77777777" w:rsidR="00547ED7" w:rsidRPr="00CA152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E0D71F" w14:textId="77777777" w:rsidR="00547ED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Yours sincerely,</w:t>
      </w:r>
    </w:p>
    <w:p w14:paraId="6A1C4C0A" w14:textId="77777777" w:rsidR="004F69D1" w:rsidRPr="00CA1527" w:rsidRDefault="004F69D1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A1E998" w14:textId="5FA5EC6D" w:rsidR="00710573" w:rsidRDefault="005F0F09" w:rsidP="00547ED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 Jillian Johnston</w:t>
      </w:r>
    </w:p>
    <w:p w14:paraId="0603C3DE" w14:textId="77777777" w:rsidR="006C1ADB" w:rsidRDefault="006C1ADB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E0D722" w14:textId="77777777" w:rsidR="00547ED7" w:rsidRPr="00CA152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Consultant in Public Health Medicine</w:t>
      </w:r>
    </w:p>
    <w:p w14:paraId="0DE0D723" w14:textId="77777777" w:rsidR="0061539D" w:rsidRDefault="0061539D"/>
    <w:sectPr w:rsidR="006153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E1115" w14:textId="77777777" w:rsidR="0013235A" w:rsidRDefault="0013235A" w:rsidP="0064303C">
      <w:pPr>
        <w:spacing w:after="0" w:line="240" w:lineRule="auto"/>
      </w:pPr>
      <w:r>
        <w:separator/>
      </w:r>
    </w:p>
  </w:endnote>
  <w:endnote w:type="continuationSeparator" w:id="0">
    <w:p w14:paraId="4402E037" w14:textId="77777777" w:rsidR="0013235A" w:rsidRDefault="0013235A" w:rsidP="0064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E7678" w14:textId="77777777" w:rsidR="0064303C" w:rsidRDefault="00643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DC7A" w14:textId="77777777" w:rsidR="0064303C" w:rsidRDefault="006430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A4D5" w14:textId="77777777" w:rsidR="0064303C" w:rsidRDefault="00643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F957E" w14:textId="77777777" w:rsidR="0013235A" w:rsidRDefault="0013235A" w:rsidP="0064303C">
      <w:pPr>
        <w:spacing w:after="0" w:line="240" w:lineRule="auto"/>
      </w:pPr>
      <w:r>
        <w:separator/>
      </w:r>
    </w:p>
  </w:footnote>
  <w:footnote w:type="continuationSeparator" w:id="0">
    <w:p w14:paraId="3A0F2B0D" w14:textId="77777777" w:rsidR="0013235A" w:rsidRDefault="0013235A" w:rsidP="0064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AAA50" w14:textId="624DEB7C" w:rsidR="0064303C" w:rsidRDefault="00643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10AF8" w14:textId="624FE4D0" w:rsidR="0064303C" w:rsidRDefault="006430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B245E" w14:textId="5F83E751" w:rsidR="0064303C" w:rsidRDefault="00643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459"/>
    <w:multiLevelType w:val="multilevel"/>
    <w:tmpl w:val="90CA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D7"/>
    <w:rsid w:val="000241E6"/>
    <w:rsid w:val="000247E8"/>
    <w:rsid w:val="00032CB6"/>
    <w:rsid w:val="0006721C"/>
    <w:rsid w:val="00080999"/>
    <w:rsid w:val="00093282"/>
    <w:rsid w:val="000A153A"/>
    <w:rsid w:val="000A44F3"/>
    <w:rsid w:val="000C0B9D"/>
    <w:rsid w:val="000C19A6"/>
    <w:rsid w:val="000E438F"/>
    <w:rsid w:val="001307AE"/>
    <w:rsid w:val="0013235A"/>
    <w:rsid w:val="00165968"/>
    <w:rsid w:val="00190D05"/>
    <w:rsid w:val="00193474"/>
    <w:rsid w:val="001A208C"/>
    <w:rsid w:val="001C1AC0"/>
    <w:rsid w:val="001C3748"/>
    <w:rsid w:val="001E6FD0"/>
    <w:rsid w:val="00210F75"/>
    <w:rsid w:val="002125E6"/>
    <w:rsid w:val="002229E8"/>
    <w:rsid w:val="00232D69"/>
    <w:rsid w:val="00261DA6"/>
    <w:rsid w:val="0027715C"/>
    <w:rsid w:val="0028127E"/>
    <w:rsid w:val="00283D1E"/>
    <w:rsid w:val="00294ECB"/>
    <w:rsid w:val="002A337F"/>
    <w:rsid w:val="002B7B8A"/>
    <w:rsid w:val="002C29B0"/>
    <w:rsid w:val="002D55AD"/>
    <w:rsid w:val="00301C73"/>
    <w:rsid w:val="003164DF"/>
    <w:rsid w:val="0031745A"/>
    <w:rsid w:val="00361D80"/>
    <w:rsid w:val="0036712C"/>
    <w:rsid w:val="003745B0"/>
    <w:rsid w:val="003D541F"/>
    <w:rsid w:val="003E36E1"/>
    <w:rsid w:val="003E6EE1"/>
    <w:rsid w:val="003F1570"/>
    <w:rsid w:val="00412B47"/>
    <w:rsid w:val="0041313F"/>
    <w:rsid w:val="00415DA9"/>
    <w:rsid w:val="00416BE8"/>
    <w:rsid w:val="00436E33"/>
    <w:rsid w:val="00437DD3"/>
    <w:rsid w:val="00453D37"/>
    <w:rsid w:val="00464A0D"/>
    <w:rsid w:val="00483420"/>
    <w:rsid w:val="0049107E"/>
    <w:rsid w:val="0049480B"/>
    <w:rsid w:val="0049522F"/>
    <w:rsid w:val="004A442C"/>
    <w:rsid w:val="004B1620"/>
    <w:rsid w:val="004E3708"/>
    <w:rsid w:val="004F0B5D"/>
    <w:rsid w:val="004F13A9"/>
    <w:rsid w:val="004F1585"/>
    <w:rsid w:val="004F69D1"/>
    <w:rsid w:val="00542B53"/>
    <w:rsid w:val="00544743"/>
    <w:rsid w:val="00547ED7"/>
    <w:rsid w:val="00550216"/>
    <w:rsid w:val="00571024"/>
    <w:rsid w:val="005838C2"/>
    <w:rsid w:val="0058475A"/>
    <w:rsid w:val="005A632F"/>
    <w:rsid w:val="005A65BC"/>
    <w:rsid w:val="005C4FE1"/>
    <w:rsid w:val="005F0F09"/>
    <w:rsid w:val="005F2FBA"/>
    <w:rsid w:val="005F57F4"/>
    <w:rsid w:val="00601B44"/>
    <w:rsid w:val="0061539D"/>
    <w:rsid w:val="006165C6"/>
    <w:rsid w:val="006264E8"/>
    <w:rsid w:val="0064303C"/>
    <w:rsid w:val="00644738"/>
    <w:rsid w:val="006617C8"/>
    <w:rsid w:val="006C1ADB"/>
    <w:rsid w:val="006C576C"/>
    <w:rsid w:val="006E199B"/>
    <w:rsid w:val="006E4B40"/>
    <w:rsid w:val="006E6597"/>
    <w:rsid w:val="006E7BC3"/>
    <w:rsid w:val="00710573"/>
    <w:rsid w:val="007233DE"/>
    <w:rsid w:val="007346BD"/>
    <w:rsid w:val="00742C2B"/>
    <w:rsid w:val="00762123"/>
    <w:rsid w:val="00783587"/>
    <w:rsid w:val="00793F65"/>
    <w:rsid w:val="007A0889"/>
    <w:rsid w:val="007B2F90"/>
    <w:rsid w:val="007C436A"/>
    <w:rsid w:val="007D0FF0"/>
    <w:rsid w:val="007F3513"/>
    <w:rsid w:val="007F7370"/>
    <w:rsid w:val="007F79DB"/>
    <w:rsid w:val="008058FE"/>
    <w:rsid w:val="008377B0"/>
    <w:rsid w:val="008454A0"/>
    <w:rsid w:val="00887496"/>
    <w:rsid w:val="00892219"/>
    <w:rsid w:val="008931A3"/>
    <w:rsid w:val="008A25C7"/>
    <w:rsid w:val="008A6178"/>
    <w:rsid w:val="008B6D57"/>
    <w:rsid w:val="008E63C3"/>
    <w:rsid w:val="008E7117"/>
    <w:rsid w:val="0090564F"/>
    <w:rsid w:val="00906E86"/>
    <w:rsid w:val="009131E3"/>
    <w:rsid w:val="0091390C"/>
    <w:rsid w:val="00917631"/>
    <w:rsid w:val="009234B1"/>
    <w:rsid w:val="00925AB3"/>
    <w:rsid w:val="00926D8E"/>
    <w:rsid w:val="009441B8"/>
    <w:rsid w:val="00954F72"/>
    <w:rsid w:val="009627EB"/>
    <w:rsid w:val="009A07A5"/>
    <w:rsid w:val="009C317D"/>
    <w:rsid w:val="009D71E3"/>
    <w:rsid w:val="00A16B42"/>
    <w:rsid w:val="00A259C3"/>
    <w:rsid w:val="00A4671A"/>
    <w:rsid w:val="00A47A95"/>
    <w:rsid w:val="00A805CD"/>
    <w:rsid w:val="00A850AA"/>
    <w:rsid w:val="00A864E3"/>
    <w:rsid w:val="00A94396"/>
    <w:rsid w:val="00AB3896"/>
    <w:rsid w:val="00AC0B17"/>
    <w:rsid w:val="00AC3929"/>
    <w:rsid w:val="00AC6239"/>
    <w:rsid w:val="00AC695C"/>
    <w:rsid w:val="00AE2402"/>
    <w:rsid w:val="00AF6AC1"/>
    <w:rsid w:val="00B174B8"/>
    <w:rsid w:val="00B25897"/>
    <w:rsid w:val="00B52970"/>
    <w:rsid w:val="00B64C42"/>
    <w:rsid w:val="00B661EA"/>
    <w:rsid w:val="00BA3BDC"/>
    <w:rsid w:val="00BC170C"/>
    <w:rsid w:val="00C166BB"/>
    <w:rsid w:val="00C4107D"/>
    <w:rsid w:val="00C50FB2"/>
    <w:rsid w:val="00C75884"/>
    <w:rsid w:val="00C833FB"/>
    <w:rsid w:val="00CA1527"/>
    <w:rsid w:val="00CA26A1"/>
    <w:rsid w:val="00CA6978"/>
    <w:rsid w:val="00CA758A"/>
    <w:rsid w:val="00CC0282"/>
    <w:rsid w:val="00CD2918"/>
    <w:rsid w:val="00CE315B"/>
    <w:rsid w:val="00D10F85"/>
    <w:rsid w:val="00D16B48"/>
    <w:rsid w:val="00D30EC5"/>
    <w:rsid w:val="00D43D39"/>
    <w:rsid w:val="00D45526"/>
    <w:rsid w:val="00D53808"/>
    <w:rsid w:val="00D677AD"/>
    <w:rsid w:val="00D704EB"/>
    <w:rsid w:val="00DB4083"/>
    <w:rsid w:val="00DB587D"/>
    <w:rsid w:val="00DC7765"/>
    <w:rsid w:val="00DD020D"/>
    <w:rsid w:val="00DF182D"/>
    <w:rsid w:val="00E07EC2"/>
    <w:rsid w:val="00E11959"/>
    <w:rsid w:val="00E16E4D"/>
    <w:rsid w:val="00E21B62"/>
    <w:rsid w:val="00E66BA3"/>
    <w:rsid w:val="00E84EF0"/>
    <w:rsid w:val="00EC15AE"/>
    <w:rsid w:val="00EC442A"/>
    <w:rsid w:val="00EE3E7C"/>
    <w:rsid w:val="00F070A7"/>
    <w:rsid w:val="00F302B7"/>
    <w:rsid w:val="00F33BA9"/>
    <w:rsid w:val="00F616A3"/>
    <w:rsid w:val="00F82243"/>
    <w:rsid w:val="00F84A34"/>
    <w:rsid w:val="00F9001C"/>
    <w:rsid w:val="00FA4023"/>
    <w:rsid w:val="00FA5331"/>
    <w:rsid w:val="00FB310D"/>
    <w:rsid w:val="00FB485A"/>
    <w:rsid w:val="00FD6652"/>
    <w:rsid w:val="00FF0905"/>
    <w:rsid w:val="1EBD5B77"/>
    <w:rsid w:val="26ADA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0D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ED7"/>
    <w:rPr>
      <w:color w:val="0000FF" w:themeColor="hyperlink"/>
      <w:u w:val="single"/>
    </w:rPr>
  </w:style>
  <w:style w:type="paragraph" w:customStyle="1" w:styleId="Default">
    <w:name w:val="Default"/>
    <w:rsid w:val="00547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22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3C"/>
  </w:style>
  <w:style w:type="paragraph" w:styleId="Footer">
    <w:name w:val="footer"/>
    <w:basedOn w:val="Normal"/>
    <w:link w:val="FooterChar"/>
    <w:uiPriority w:val="99"/>
    <w:unhideWhenUsed/>
    <w:rsid w:val="00643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ED7"/>
    <w:rPr>
      <w:color w:val="0000FF" w:themeColor="hyperlink"/>
      <w:u w:val="single"/>
    </w:rPr>
  </w:style>
  <w:style w:type="paragraph" w:customStyle="1" w:styleId="Default">
    <w:name w:val="Default"/>
    <w:rsid w:val="00547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22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3C"/>
  </w:style>
  <w:style w:type="paragraph" w:styleId="Footer">
    <w:name w:val="footer"/>
    <w:basedOn w:val="Normal"/>
    <w:link w:val="FooterChar"/>
    <w:uiPriority w:val="99"/>
    <w:unhideWhenUsed/>
    <w:rsid w:val="00643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48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111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v.uk/get-coronavirus-tes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ublichealth.hscni.net/covid-19-coronavir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720FEB54E6C40B6E9A0DC85C5810C" ma:contentTypeVersion="0" ma:contentTypeDescription="Create a new document." ma:contentTypeScope="" ma:versionID="4f841829bdefc5d941354100a9da2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322A-08DB-4437-A0BB-49A2F3591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D64C2-0FBA-45CC-BAB9-CF22BDE98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3DEEC-B6AF-4ACD-9A9C-6C4ACC320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C958B3-EEF6-4D8C-A879-7351A90A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McClean</dc:creator>
  <cp:lastModifiedBy>Michael McCann</cp:lastModifiedBy>
  <cp:revision>2</cp:revision>
  <dcterms:created xsi:type="dcterms:W3CDTF">2021-11-29T15:47:00Z</dcterms:created>
  <dcterms:modified xsi:type="dcterms:W3CDTF">2021-11-29T15:47:00Z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0x0101000E0720FEB54E6C40B6E9A0DC85C5810C</vt:lpwstr>
  </property>
</Properties>
</file>